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附件2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xxx</w:t>
      </w:r>
      <w:r>
        <w:rPr>
          <w:rFonts w:hint="eastAsia" w:eastAsia="方正小标宋简体"/>
          <w:b/>
          <w:sz w:val="44"/>
          <w:szCs w:val="44"/>
        </w:rPr>
        <w:t>同志现实表现材料</w:t>
      </w:r>
      <w:bookmarkEnd w:id="0"/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44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（概括，不超过90字）。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长期从事XXX工作，熟悉***业务，*****经验丰富，*****能力较强,.........。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color w:val="FF0000"/>
          <w:sz w:val="32"/>
          <w:szCs w:val="32"/>
        </w:rPr>
        <w:t>XXXX、XXXX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……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adjustRightInd w:val="0"/>
        <w:spacing w:line="440" w:lineRule="exact"/>
        <w:jc w:val="righ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2023年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- 9 -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23D5717F"/>
    <w:rsid w:val="23D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2023-09-07T06:56:00Z</dcterms:created>
  <dc:creator>李婷婷</dc:creator>
  <cp:lastModifiedBy>李婷婷</cp:lastModifiedBy>
  <dcterms:modified xsi:type="dcterms:W3CDTF">2023-09-07T06:56:28Z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27A3BEE9F0884A24AD7A4D64A9104754_11</vt:lpwstr>
  </property>
</Properties>
</file>